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43172" w14:textId="3DA2D978" w:rsidR="00DF0A86" w:rsidRDefault="00B239FE">
      <w:pPr>
        <w:spacing w:afterLines="50" w:after="156"/>
        <w:jc w:val="center"/>
        <w:rPr>
          <w:rFonts w:asciiTheme="minorEastAsia" w:hAnsiTheme="minorEastAsia"/>
          <w:b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数字经济与金融科技创新</w:t>
      </w:r>
      <w:r w:rsidR="00E167D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实验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分</w:t>
      </w:r>
      <w:r w:rsidR="00E167D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室（C50</w:t>
      </w:r>
      <w:r>
        <w:rPr>
          <w:rFonts w:asciiTheme="minorEastAsia" w:hAnsiTheme="minorEastAsia"/>
          <w:b/>
          <w:color w:val="000000" w:themeColor="text1"/>
          <w:sz w:val="28"/>
          <w:szCs w:val="28"/>
        </w:rPr>
        <w:t>1</w:t>
      </w:r>
      <w:r w:rsidR="00E167D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）202</w:t>
      </w:r>
      <w:r>
        <w:rPr>
          <w:rFonts w:asciiTheme="minorEastAsia" w:hAnsiTheme="minorEastAsia"/>
          <w:b/>
          <w:color w:val="000000" w:themeColor="text1"/>
          <w:sz w:val="28"/>
          <w:szCs w:val="28"/>
        </w:rPr>
        <w:t>4</w:t>
      </w:r>
      <w:r w:rsidR="00E167D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年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春</w:t>
      </w:r>
      <w:r w:rsidR="008868F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季</w:t>
      </w:r>
      <w:r w:rsidR="00E167D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学期课表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543"/>
        <w:gridCol w:w="2693"/>
        <w:gridCol w:w="2693"/>
        <w:gridCol w:w="2552"/>
        <w:gridCol w:w="2693"/>
      </w:tblGrid>
      <w:tr w:rsidR="00DF0A86" w14:paraId="5FA9C3C2" w14:textId="77777777" w:rsidTr="00B85F10">
        <w:trPr>
          <w:cantSplit/>
          <w:trHeight w:val="505"/>
          <w:tblHeader/>
          <w:jc w:val="center"/>
        </w:trPr>
        <w:tc>
          <w:tcPr>
            <w:tcW w:w="713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79A1A7" w14:textId="77777777" w:rsidR="00DF0A86" w:rsidRDefault="00DF0A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3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B6933" w14:textId="77777777" w:rsidR="00DF0A86" w:rsidRDefault="00E167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2693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F81B9" w14:textId="77777777" w:rsidR="00DF0A86" w:rsidRDefault="00E167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93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078E4" w14:textId="77777777" w:rsidR="00DF0A86" w:rsidRDefault="00E167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</w:tc>
        <w:tc>
          <w:tcPr>
            <w:tcW w:w="2552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A7EC5" w14:textId="77777777" w:rsidR="00DF0A86" w:rsidRDefault="00E167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93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AE3165" w14:textId="77777777" w:rsidR="00DF0A86" w:rsidRDefault="00E167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</w:tc>
      </w:tr>
      <w:tr w:rsidR="00DF0A86" w14:paraId="59E14625" w14:textId="77777777" w:rsidTr="00DB092C">
        <w:trPr>
          <w:cantSplit/>
          <w:trHeight w:val="3799"/>
          <w:tblHeader/>
          <w:jc w:val="center"/>
        </w:trPr>
        <w:tc>
          <w:tcPr>
            <w:tcW w:w="71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7E20A" w14:textId="77777777" w:rsidR="00DF0A86" w:rsidRDefault="00E167D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254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A0CEB" w14:textId="69CC6020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</w:t>
            </w:r>
            <w:r w:rsidRPr="00DB092C">
              <w:rPr>
                <w:rFonts w:ascii="宋体" w:hAnsi="宋体" w:hint="eastAsia"/>
                <w:sz w:val="24"/>
                <w:szCs w:val="24"/>
              </w:rPr>
              <w:t>政府与非营利组织会计</w:t>
            </w:r>
            <w:r w:rsidRPr="00B85F10">
              <w:rPr>
                <w:rFonts w:ascii="宋体" w:hAnsi="宋体" w:hint="eastAsia"/>
                <w:sz w:val="24"/>
                <w:szCs w:val="24"/>
              </w:rPr>
              <w:t>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10E3F0E" w14:textId="0E36ADD0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李民寿</w:t>
            </w:r>
          </w:p>
          <w:p w14:paraId="5A95D1F4" w14:textId="30A9BBFA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13-14周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939481D" w14:textId="2C92DB0F" w:rsidR="00DF0A86" w:rsidRPr="008868F6" w:rsidRDefault="00DB092C" w:rsidP="00DB092C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DB092C">
              <w:rPr>
                <w:rFonts w:ascii="宋体" w:hAnsi="宋体" w:hint="eastAsia"/>
                <w:sz w:val="24"/>
                <w:szCs w:val="24"/>
              </w:rPr>
              <w:t>会计2101,会计2102</w:t>
            </w: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D62D1" w14:textId="77777777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</w:t>
            </w:r>
            <w:r w:rsidRPr="00DB092C">
              <w:rPr>
                <w:rFonts w:ascii="宋体" w:hAnsi="宋体" w:hint="eastAsia"/>
                <w:sz w:val="24"/>
                <w:szCs w:val="24"/>
              </w:rPr>
              <w:t>政府与非营利组织会计</w:t>
            </w:r>
            <w:r w:rsidRPr="00B85F10">
              <w:rPr>
                <w:rFonts w:ascii="宋体" w:hAnsi="宋体" w:hint="eastAsia"/>
                <w:sz w:val="24"/>
                <w:szCs w:val="24"/>
              </w:rPr>
              <w:t>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554B5F4" w14:textId="77777777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李民寿</w:t>
            </w:r>
          </w:p>
          <w:p w14:paraId="2DD53D2A" w14:textId="07CB1D5A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15-16周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5906AA3" w14:textId="689840D5" w:rsidR="00DF0A86" w:rsidRPr="008868F6" w:rsidRDefault="00DB092C" w:rsidP="00DB092C">
            <w:pPr>
              <w:spacing w:line="3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DB092C">
              <w:rPr>
                <w:rFonts w:ascii="宋体" w:hAnsi="宋体" w:hint="eastAsia"/>
                <w:sz w:val="24"/>
                <w:szCs w:val="24"/>
              </w:rPr>
              <w:t>会计2101,会计2102</w:t>
            </w: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F55777" w14:textId="04524CD3" w:rsidR="00B85F10" w:rsidRPr="00B85F10" w:rsidRDefault="00B85F10" w:rsidP="00B85F10">
            <w:pPr>
              <w:spacing w:beforeLines="50" w:before="156"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《保险科技与大数据应用》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39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D295A40" w14:textId="050F3262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罗添元</w:t>
            </w:r>
          </w:p>
          <w:p w14:paraId="66784A46" w14:textId="21660D80" w:rsid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第3-8周（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14:paraId="63209E6C" w14:textId="5B0329E0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第9周（1-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D155640" w14:textId="77777777" w:rsidR="00DF0A86" w:rsidRDefault="00B85F10" w:rsidP="00B85F1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保险2101,保险2102</w:t>
            </w:r>
          </w:p>
          <w:p w14:paraId="1366B0F4" w14:textId="77777777" w:rsidR="00C079E6" w:rsidRDefault="00C079E6" w:rsidP="00C079E6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69AC7AA" w14:textId="157061DA" w:rsidR="00C079E6" w:rsidRPr="00C079E6" w:rsidRDefault="00C079E6" w:rsidP="00C079E6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bookmarkStart w:id="0" w:name="_GoBack"/>
            <w:r w:rsidRPr="00C079E6">
              <w:rPr>
                <w:rFonts w:ascii="宋体" w:hAnsi="宋体" w:hint="eastAsia"/>
                <w:color w:val="00B050"/>
                <w:sz w:val="24"/>
                <w:szCs w:val="24"/>
              </w:rPr>
              <w:t>《商业银行业务与经营》（</w:t>
            </w:r>
            <w:r w:rsidRPr="00C079E6">
              <w:rPr>
                <w:rFonts w:ascii="宋体" w:hAnsi="宋体"/>
                <w:color w:val="00B050"/>
                <w:sz w:val="24"/>
                <w:szCs w:val="24"/>
              </w:rPr>
              <w:t>63</w:t>
            </w:r>
            <w:r w:rsidRPr="00C079E6">
              <w:rPr>
                <w:rFonts w:ascii="宋体" w:hAnsi="宋体" w:hint="eastAsia"/>
                <w:color w:val="00B050"/>
                <w:sz w:val="24"/>
                <w:szCs w:val="24"/>
              </w:rPr>
              <w:t>）</w:t>
            </w:r>
          </w:p>
          <w:p w14:paraId="5AEAACAF" w14:textId="77777777" w:rsidR="00C079E6" w:rsidRPr="00C079E6" w:rsidRDefault="00C079E6" w:rsidP="00C079E6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r w:rsidRPr="00C079E6">
              <w:rPr>
                <w:rFonts w:ascii="宋体" w:hAnsi="宋体" w:hint="eastAsia"/>
                <w:color w:val="00B050"/>
                <w:sz w:val="24"/>
                <w:szCs w:val="24"/>
              </w:rPr>
              <w:t>胡振</w:t>
            </w:r>
          </w:p>
          <w:p w14:paraId="77EF8CF0" w14:textId="77777777" w:rsidR="00C079E6" w:rsidRPr="00C079E6" w:rsidRDefault="00C079E6" w:rsidP="00C079E6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r w:rsidRPr="00C079E6">
              <w:rPr>
                <w:rFonts w:ascii="宋体" w:hAnsi="宋体" w:hint="eastAsia"/>
                <w:color w:val="00B050"/>
                <w:sz w:val="24"/>
                <w:szCs w:val="24"/>
              </w:rPr>
              <w:t>第15-16周（3-5）</w:t>
            </w:r>
          </w:p>
          <w:p w14:paraId="3BFECB73" w14:textId="77777777" w:rsidR="00C079E6" w:rsidRPr="00C079E6" w:rsidRDefault="00C079E6" w:rsidP="00C079E6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r w:rsidRPr="00C079E6">
              <w:rPr>
                <w:rFonts w:ascii="宋体" w:hAnsi="宋体" w:hint="eastAsia"/>
                <w:color w:val="00B050"/>
                <w:sz w:val="24"/>
                <w:szCs w:val="24"/>
              </w:rPr>
              <w:t>金融2201,金融2202</w:t>
            </w:r>
          </w:p>
          <w:bookmarkEnd w:id="0"/>
          <w:p w14:paraId="1057AA7D" w14:textId="659F426D" w:rsidR="00C079E6" w:rsidRPr="00C079E6" w:rsidRDefault="00C079E6" w:rsidP="00C079E6">
            <w:pPr>
              <w:spacing w:line="320" w:lineRule="exact"/>
              <w:rPr>
                <w:rFonts w:ascii="宋体" w:hAnsi="宋体" w:hint="eastAsia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78AD9" w14:textId="6C4A2443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  <w:p w14:paraId="0E342487" w14:textId="11B14C63" w:rsidR="008868F6" w:rsidRPr="00B85F10" w:rsidRDefault="008868F6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3B4E3" w14:textId="2498ADA6" w:rsidR="00B85F10" w:rsidRPr="00B85F10" w:rsidRDefault="00B85F10" w:rsidP="00B85F10">
            <w:pPr>
              <w:spacing w:beforeLines="50" w:before="156" w:line="22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《审计学》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62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BEF5F28" w14:textId="3810AFE3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杨文杰</w:t>
            </w:r>
          </w:p>
          <w:p w14:paraId="79222A37" w14:textId="196137C1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第3-7周,9周（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137C586" w14:textId="77777777" w:rsidR="00DF0A86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会计2101,会计2102</w:t>
            </w:r>
          </w:p>
          <w:p w14:paraId="704AC0AD" w14:textId="77777777" w:rsidR="00DB092C" w:rsidRDefault="00DB092C" w:rsidP="00B85F10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ECE9AEA" w14:textId="304D2DF9" w:rsidR="00DB092C" w:rsidRPr="00B85F10" w:rsidRDefault="00DB092C" w:rsidP="00DB092C">
            <w:pPr>
              <w:spacing w:beforeLines="50" w:before="156" w:line="220" w:lineRule="exact"/>
              <w:ind w:left="960" w:hangingChars="400" w:hanging="960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</w:t>
            </w:r>
            <w:r w:rsidRPr="00DB092C">
              <w:rPr>
                <w:rFonts w:ascii="宋体" w:hAnsi="宋体" w:hint="eastAsia"/>
                <w:sz w:val="24"/>
                <w:szCs w:val="24"/>
              </w:rPr>
              <w:t>量化投资理论与实践</w:t>
            </w:r>
            <w:r w:rsidRPr="00B85F10">
              <w:rPr>
                <w:rFonts w:ascii="宋体" w:hAnsi="宋体" w:hint="eastAsia"/>
                <w:sz w:val="24"/>
                <w:szCs w:val="24"/>
              </w:rPr>
              <w:t>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32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719FCC4" w14:textId="356A26B6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罗添元</w:t>
            </w:r>
          </w:p>
          <w:p w14:paraId="1B02CB7D" w14:textId="795F281C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13-14周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169FB7B" w14:textId="4B882930" w:rsidR="00DB092C" w:rsidRPr="008868F6" w:rsidRDefault="00DB092C" w:rsidP="00DB092C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DB092C">
              <w:rPr>
                <w:rFonts w:ascii="宋体" w:hAnsi="宋体" w:hint="eastAsia"/>
                <w:sz w:val="24"/>
                <w:szCs w:val="24"/>
              </w:rPr>
              <w:t>金融2101,金融2102</w:t>
            </w:r>
          </w:p>
        </w:tc>
      </w:tr>
      <w:tr w:rsidR="00B85F10" w14:paraId="2AC8181C" w14:textId="77777777" w:rsidTr="00DB092C">
        <w:trPr>
          <w:cantSplit/>
          <w:trHeight w:val="4237"/>
          <w:tblHeader/>
          <w:jc w:val="center"/>
        </w:trPr>
        <w:tc>
          <w:tcPr>
            <w:tcW w:w="71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4CD694" w14:textId="77777777" w:rsidR="00B85F10" w:rsidRDefault="00B85F10" w:rsidP="00B85F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下午</w:t>
            </w:r>
          </w:p>
        </w:tc>
        <w:tc>
          <w:tcPr>
            <w:tcW w:w="254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E5F77" w14:textId="50DAA289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《国际结算》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46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42FFD73" w14:textId="5E5239A5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董春柳</w:t>
            </w:r>
          </w:p>
          <w:p w14:paraId="106B3F66" w14:textId="2875AFE2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周（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CAC97D0" w14:textId="56994436" w:rsidR="00B85F10" w:rsidRPr="008868F6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国贸2101,国贸2102</w:t>
            </w: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52DC4" w14:textId="79661547" w:rsidR="00B85F10" w:rsidRPr="008868F6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2E55C8" w14:textId="77777777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《国际结算》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46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09D93F4" w14:textId="77777777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董春柳</w:t>
            </w:r>
          </w:p>
          <w:p w14:paraId="3841B741" w14:textId="5D2AE318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第3-8周（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527FA9F" w14:textId="4C201A9F" w:rsidR="00B85F10" w:rsidRPr="008868F6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国贸2101,国贸2102</w:t>
            </w:r>
          </w:p>
        </w:tc>
        <w:tc>
          <w:tcPr>
            <w:tcW w:w="2552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6A6F1" w14:textId="2BFFDC40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F5FAF" w14:textId="31A5B242" w:rsidR="00B85F10" w:rsidRPr="00B85F10" w:rsidRDefault="00B85F10" w:rsidP="00B85F10">
            <w:pPr>
              <w:spacing w:beforeLines="50" w:before="156" w:line="220" w:lineRule="exact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《土地调查与评价》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35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3468747" w14:textId="43F50105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张蚌蚌</w:t>
            </w:r>
          </w:p>
          <w:p w14:paraId="0046F4BE" w14:textId="3D27D931" w:rsidR="00B85F10" w:rsidRP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第5-6周（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B85F10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36819B7" w14:textId="77777777" w:rsidR="00B85F10" w:rsidRDefault="00B85F10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土管2201,土管2202</w:t>
            </w:r>
          </w:p>
          <w:p w14:paraId="16B00CAB" w14:textId="77777777" w:rsidR="00DB092C" w:rsidRDefault="00DB092C" w:rsidP="00B85F10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AE2ABB3" w14:textId="77777777" w:rsidR="00DB092C" w:rsidRPr="00B85F10" w:rsidRDefault="00DB092C" w:rsidP="00DB092C">
            <w:pPr>
              <w:spacing w:beforeLines="50" w:before="156" w:line="220" w:lineRule="exact"/>
              <w:ind w:left="960" w:hangingChars="400" w:hanging="960"/>
              <w:rPr>
                <w:rFonts w:ascii="宋体" w:hAnsi="宋体"/>
                <w:sz w:val="24"/>
                <w:szCs w:val="24"/>
              </w:rPr>
            </w:pPr>
            <w:r w:rsidRPr="00B85F10">
              <w:rPr>
                <w:rFonts w:ascii="宋体" w:hAnsi="宋体" w:hint="eastAsia"/>
                <w:sz w:val="24"/>
                <w:szCs w:val="24"/>
              </w:rPr>
              <w:t>《</w:t>
            </w:r>
            <w:r w:rsidRPr="00DB092C">
              <w:rPr>
                <w:rFonts w:ascii="宋体" w:hAnsi="宋体" w:hint="eastAsia"/>
                <w:sz w:val="24"/>
                <w:szCs w:val="24"/>
              </w:rPr>
              <w:t>量化投资理论与实践</w:t>
            </w:r>
            <w:r w:rsidRPr="00B85F10">
              <w:rPr>
                <w:rFonts w:ascii="宋体" w:hAnsi="宋体" w:hint="eastAsia"/>
                <w:sz w:val="24"/>
                <w:szCs w:val="24"/>
              </w:rPr>
              <w:t>》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32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64E1D8FA" w14:textId="77777777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罗添元</w:t>
            </w:r>
          </w:p>
          <w:p w14:paraId="474DDED7" w14:textId="0241A912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DB092C">
              <w:rPr>
                <w:rFonts w:ascii="宋体" w:eastAsia="宋体" w:hAnsi="宋体" w:cs="宋体" w:hint="eastAsia"/>
                <w:sz w:val="24"/>
                <w:szCs w:val="24"/>
              </w:rPr>
              <w:t>15-16周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B85F10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0D8DDF6" w14:textId="116AA6CA" w:rsidR="00DB092C" w:rsidRPr="00B85F10" w:rsidRDefault="00DB092C" w:rsidP="00DB092C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DB092C">
              <w:rPr>
                <w:rFonts w:ascii="宋体" w:hAnsi="宋体" w:hint="eastAsia"/>
                <w:sz w:val="24"/>
                <w:szCs w:val="24"/>
              </w:rPr>
              <w:t>金融2101,金融2102</w:t>
            </w:r>
          </w:p>
        </w:tc>
      </w:tr>
    </w:tbl>
    <w:p w14:paraId="5951B9AB" w14:textId="77777777" w:rsidR="00DF0A86" w:rsidRDefault="00DF0A86">
      <w:pPr>
        <w:spacing w:beforeLines="15" w:before="46" w:line="220" w:lineRule="exact"/>
        <w:jc w:val="center"/>
        <w:rPr>
          <w:rFonts w:ascii="宋体" w:hAnsi="宋体"/>
          <w:color w:val="000000" w:themeColor="text1"/>
        </w:rPr>
      </w:pPr>
    </w:p>
    <w:sectPr w:rsidR="00DF0A86">
      <w:pgSz w:w="16839" w:h="11907" w:orient="landscape"/>
      <w:pgMar w:top="567" w:right="850" w:bottom="567" w:left="85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9E9B7" w14:textId="77777777" w:rsidR="00F8672D" w:rsidRDefault="00F8672D" w:rsidP="00676E31">
      <w:r>
        <w:separator/>
      </w:r>
    </w:p>
  </w:endnote>
  <w:endnote w:type="continuationSeparator" w:id="0">
    <w:p w14:paraId="05FA2670" w14:textId="77777777" w:rsidR="00F8672D" w:rsidRDefault="00F8672D" w:rsidP="0067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C6EAF" w14:textId="77777777" w:rsidR="00F8672D" w:rsidRDefault="00F8672D" w:rsidP="00676E31">
      <w:r>
        <w:separator/>
      </w:r>
    </w:p>
  </w:footnote>
  <w:footnote w:type="continuationSeparator" w:id="0">
    <w:p w14:paraId="2493DB2E" w14:textId="77777777" w:rsidR="00F8672D" w:rsidRDefault="00F8672D" w:rsidP="00676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2E"/>
    <w:rsid w:val="00014500"/>
    <w:rsid w:val="00021E64"/>
    <w:rsid w:val="00025680"/>
    <w:rsid w:val="000374CC"/>
    <w:rsid w:val="000452D6"/>
    <w:rsid w:val="00046490"/>
    <w:rsid w:val="00050894"/>
    <w:rsid w:val="00052BFC"/>
    <w:rsid w:val="00053EE7"/>
    <w:rsid w:val="00073823"/>
    <w:rsid w:val="00082417"/>
    <w:rsid w:val="00090F4E"/>
    <w:rsid w:val="00091B3B"/>
    <w:rsid w:val="00092A0E"/>
    <w:rsid w:val="000B4DA7"/>
    <w:rsid w:val="000C17D3"/>
    <w:rsid w:val="000D1676"/>
    <w:rsid w:val="000D5EF9"/>
    <w:rsid w:val="000E2563"/>
    <w:rsid w:val="000E7CF3"/>
    <w:rsid w:val="00104D50"/>
    <w:rsid w:val="00107BA1"/>
    <w:rsid w:val="001239A2"/>
    <w:rsid w:val="00127EBC"/>
    <w:rsid w:val="001360A7"/>
    <w:rsid w:val="00137C7B"/>
    <w:rsid w:val="0014055B"/>
    <w:rsid w:val="00142C10"/>
    <w:rsid w:val="00150E21"/>
    <w:rsid w:val="00152D0D"/>
    <w:rsid w:val="00153812"/>
    <w:rsid w:val="001612DF"/>
    <w:rsid w:val="001618A5"/>
    <w:rsid w:val="00176F76"/>
    <w:rsid w:val="00185C6D"/>
    <w:rsid w:val="00193391"/>
    <w:rsid w:val="001A105B"/>
    <w:rsid w:val="001A1C8E"/>
    <w:rsid w:val="001A2D69"/>
    <w:rsid w:val="001A3326"/>
    <w:rsid w:val="001A64E6"/>
    <w:rsid w:val="001B3343"/>
    <w:rsid w:val="001B5814"/>
    <w:rsid w:val="001D29E1"/>
    <w:rsid w:val="001D326D"/>
    <w:rsid w:val="001D7BD8"/>
    <w:rsid w:val="001F28CC"/>
    <w:rsid w:val="001F4DB3"/>
    <w:rsid w:val="0022442C"/>
    <w:rsid w:val="0024076A"/>
    <w:rsid w:val="00240C4E"/>
    <w:rsid w:val="00243DBE"/>
    <w:rsid w:val="002450B2"/>
    <w:rsid w:val="002461C9"/>
    <w:rsid w:val="00252402"/>
    <w:rsid w:val="00252590"/>
    <w:rsid w:val="0025489A"/>
    <w:rsid w:val="0026503E"/>
    <w:rsid w:val="0028050E"/>
    <w:rsid w:val="002811D7"/>
    <w:rsid w:val="002849D7"/>
    <w:rsid w:val="002A016D"/>
    <w:rsid w:val="002C5449"/>
    <w:rsid w:val="002D354D"/>
    <w:rsid w:val="002D7A6D"/>
    <w:rsid w:val="002E021A"/>
    <w:rsid w:val="00305C4B"/>
    <w:rsid w:val="0031380B"/>
    <w:rsid w:val="00313929"/>
    <w:rsid w:val="0031791E"/>
    <w:rsid w:val="00317F4D"/>
    <w:rsid w:val="0032330A"/>
    <w:rsid w:val="0032373A"/>
    <w:rsid w:val="003239B0"/>
    <w:rsid w:val="00333081"/>
    <w:rsid w:val="003562D5"/>
    <w:rsid w:val="003576AF"/>
    <w:rsid w:val="003671DA"/>
    <w:rsid w:val="00370219"/>
    <w:rsid w:val="003A52C3"/>
    <w:rsid w:val="003B41C6"/>
    <w:rsid w:val="003C7CC1"/>
    <w:rsid w:val="003D308C"/>
    <w:rsid w:val="004131C6"/>
    <w:rsid w:val="00424D70"/>
    <w:rsid w:val="00425AA5"/>
    <w:rsid w:val="00426811"/>
    <w:rsid w:val="00436F1D"/>
    <w:rsid w:val="00452A01"/>
    <w:rsid w:val="00457E0C"/>
    <w:rsid w:val="00461EF0"/>
    <w:rsid w:val="00473575"/>
    <w:rsid w:val="00473EB5"/>
    <w:rsid w:val="0047492A"/>
    <w:rsid w:val="004861DE"/>
    <w:rsid w:val="004863A1"/>
    <w:rsid w:val="0049657F"/>
    <w:rsid w:val="0049737A"/>
    <w:rsid w:val="004A018F"/>
    <w:rsid w:val="004A07A5"/>
    <w:rsid w:val="004A3437"/>
    <w:rsid w:val="004A6129"/>
    <w:rsid w:val="004A6B64"/>
    <w:rsid w:val="004B509D"/>
    <w:rsid w:val="004C07AA"/>
    <w:rsid w:val="004C37BA"/>
    <w:rsid w:val="004C4398"/>
    <w:rsid w:val="004D743E"/>
    <w:rsid w:val="004E2AE2"/>
    <w:rsid w:val="004E5F6D"/>
    <w:rsid w:val="004F1627"/>
    <w:rsid w:val="004F2B7D"/>
    <w:rsid w:val="004F361F"/>
    <w:rsid w:val="004F5CA0"/>
    <w:rsid w:val="004F6286"/>
    <w:rsid w:val="00500889"/>
    <w:rsid w:val="00506AD5"/>
    <w:rsid w:val="00513704"/>
    <w:rsid w:val="005157C6"/>
    <w:rsid w:val="00520F45"/>
    <w:rsid w:val="0052213E"/>
    <w:rsid w:val="0052611B"/>
    <w:rsid w:val="005316DB"/>
    <w:rsid w:val="00545885"/>
    <w:rsid w:val="005544F1"/>
    <w:rsid w:val="00557118"/>
    <w:rsid w:val="0056090A"/>
    <w:rsid w:val="00572A78"/>
    <w:rsid w:val="0057646A"/>
    <w:rsid w:val="00580CC1"/>
    <w:rsid w:val="005825AA"/>
    <w:rsid w:val="005868A1"/>
    <w:rsid w:val="005909A3"/>
    <w:rsid w:val="005C3469"/>
    <w:rsid w:val="0060236A"/>
    <w:rsid w:val="00620FDE"/>
    <w:rsid w:val="00630878"/>
    <w:rsid w:val="00633924"/>
    <w:rsid w:val="00640748"/>
    <w:rsid w:val="00646358"/>
    <w:rsid w:val="0065021A"/>
    <w:rsid w:val="00651CF1"/>
    <w:rsid w:val="00666EF3"/>
    <w:rsid w:val="00676E31"/>
    <w:rsid w:val="00680278"/>
    <w:rsid w:val="0068117E"/>
    <w:rsid w:val="00685C95"/>
    <w:rsid w:val="00687787"/>
    <w:rsid w:val="0069001F"/>
    <w:rsid w:val="00692F1C"/>
    <w:rsid w:val="006939F9"/>
    <w:rsid w:val="00694ED6"/>
    <w:rsid w:val="006B7AD6"/>
    <w:rsid w:val="006C3EDF"/>
    <w:rsid w:val="006C703A"/>
    <w:rsid w:val="006D019C"/>
    <w:rsid w:val="006F5B86"/>
    <w:rsid w:val="00701958"/>
    <w:rsid w:val="00703816"/>
    <w:rsid w:val="007055FE"/>
    <w:rsid w:val="00706A9B"/>
    <w:rsid w:val="00713588"/>
    <w:rsid w:val="0071628F"/>
    <w:rsid w:val="00720E86"/>
    <w:rsid w:val="0073571C"/>
    <w:rsid w:val="00760F84"/>
    <w:rsid w:val="00765BB8"/>
    <w:rsid w:val="00766409"/>
    <w:rsid w:val="0078048D"/>
    <w:rsid w:val="007928A7"/>
    <w:rsid w:val="007B1674"/>
    <w:rsid w:val="007B1D24"/>
    <w:rsid w:val="007D29ED"/>
    <w:rsid w:val="007E2959"/>
    <w:rsid w:val="007E5EC3"/>
    <w:rsid w:val="007F2688"/>
    <w:rsid w:val="007F41EF"/>
    <w:rsid w:val="00800F05"/>
    <w:rsid w:val="008065E9"/>
    <w:rsid w:val="008238F6"/>
    <w:rsid w:val="00824ACB"/>
    <w:rsid w:val="008417C5"/>
    <w:rsid w:val="00841FC3"/>
    <w:rsid w:val="00870101"/>
    <w:rsid w:val="00871483"/>
    <w:rsid w:val="00881E78"/>
    <w:rsid w:val="00882EB1"/>
    <w:rsid w:val="00883947"/>
    <w:rsid w:val="008868F6"/>
    <w:rsid w:val="008927DE"/>
    <w:rsid w:val="00893572"/>
    <w:rsid w:val="00897415"/>
    <w:rsid w:val="008B00D3"/>
    <w:rsid w:val="008B4014"/>
    <w:rsid w:val="008E2AED"/>
    <w:rsid w:val="008E3B29"/>
    <w:rsid w:val="008E3C22"/>
    <w:rsid w:val="00910D1F"/>
    <w:rsid w:val="00932EB6"/>
    <w:rsid w:val="00936600"/>
    <w:rsid w:val="00940D45"/>
    <w:rsid w:val="00953129"/>
    <w:rsid w:val="00962607"/>
    <w:rsid w:val="00974294"/>
    <w:rsid w:val="00992BD9"/>
    <w:rsid w:val="00996C5A"/>
    <w:rsid w:val="009A6374"/>
    <w:rsid w:val="009C0DFD"/>
    <w:rsid w:val="009C58E2"/>
    <w:rsid w:val="009E533F"/>
    <w:rsid w:val="009E7A58"/>
    <w:rsid w:val="00A27751"/>
    <w:rsid w:val="00A36953"/>
    <w:rsid w:val="00A55806"/>
    <w:rsid w:val="00A624AC"/>
    <w:rsid w:val="00A70C6A"/>
    <w:rsid w:val="00A96145"/>
    <w:rsid w:val="00AA2E1E"/>
    <w:rsid w:val="00AA4BCA"/>
    <w:rsid w:val="00AA5AFA"/>
    <w:rsid w:val="00AA76BE"/>
    <w:rsid w:val="00AB26A1"/>
    <w:rsid w:val="00AC5B98"/>
    <w:rsid w:val="00B01609"/>
    <w:rsid w:val="00B05ED1"/>
    <w:rsid w:val="00B10FD0"/>
    <w:rsid w:val="00B1792E"/>
    <w:rsid w:val="00B239FE"/>
    <w:rsid w:val="00B260B9"/>
    <w:rsid w:val="00B310A5"/>
    <w:rsid w:val="00B43FD7"/>
    <w:rsid w:val="00B46808"/>
    <w:rsid w:val="00B46861"/>
    <w:rsid w:val="00B50CD6"/>
    <w:rsid w:val="00B52686"/>
    <w:rsid w:val="00B54315"/>
    <w:rsid w:val="00B56457"/>
    <w:rsid w:val="00B6023C"/>
    <w:rsid w:val="00B653C8"/>
    <w:rsid w:val="00B8198B"/>
    <w:rsid w:val="00B85F10"/>
    <w:rsid w:val="00B863AF"/>
    <w:rsid w:val="00B9102F"/>
    <w:rsid w:val="00BA7AE7"/>
    <w:rsid w:val="00BD0AD2"/>
    <w:rsid w:val="00BD477C"/>
    <w:rsid w:val="00BD4CB3"/>
    <w:rsid w:val="00BD5F74"/>
    <w:rsid w:val="00BE3253"/>
    <w:rsid w:val="00BE3609"/>
    <w:rsid w:val="00BE5A37"/>
    <w:rsid w:val="00BE6CE6"/>
    <w:rsid w:val="00BF0F62"/>
    <w:rsid w:val="00BF57A9"/>
    <w:rsid w:val="00C0357E"/>
    <w:rsid w:val="00C079E6"/>
    <w:rsid w:val="00C35E95"/>
    <w:rsid w:val="00C445E5"/>
    <w:rsid w:val="00C45F0E"/>
    <w:rsid w:val="00C46D93"/>
    <w:rsid w:val="00C54167"/>
    <w:rsid w:val="00C65E35"/>
    <w:rsid w:val="00C70BDD"/>
    <w:rsid w:val="00C76E7C"/>
    <w:rsid w:val="00C8351E"/>
    <w:rsid w:val="00C86C95"/>
    <w:rsid w:val="00C90D63"/>
    <w:rsid w:val="00C95261"/>
    <w:rsid w:val="00CA3E6C"/>
    <w:rsid w:val="00CD65F3"/>
    <w:rsid w:val="00CF16F9"/>
    <w:rsid w:val="00CF582B"/>
    <w:rsid w:val="00CF6F47"/>
    <w:rsid w:val="00D003B8"/>
    <w:rsid w:val="00D276D2"/>
    <w:rsid w:val="00D333A4"/>
    <w:rsid w:val="00D343B4"/>
    <w:rsid w:val="00D40B50"/>
    <w:rsid w:val="00D41EF1"/>
    <w:rsid w:val="00D42871"/>
    <w:rsid w:val="00D43108"/>
    <w:rsid w:val="00D43900"/>
    <w:rsid w:val="00D443E6"/>
    <w:rsid w:val="00D45DCC"/>
    <w:rsid w:val="00D63F81"/>
    <w:rsid w:val="00D70002"/>
    <w:rsid w:val="00D726E1"/>
    <w:rsid w:val="00D760A2"/>
    <w:rsid w:val="00D87293"/>
    <w:rsid w:val="00DA63AD"/>
    <w:rsid w:val="00DB092C"/>
    <w:rsid w:val="00DB5143"/>
    <w:rsid w:val="00DB5B04"/>
    <w:rsid w:val="00DD57AC"/>
    <w:rsid w:val="00DE4506"/>
    <w:rsid w:val="00DF0A86"/>
    <w:rsid w:val="00E014F6"/>
    <w:rsid w:val="00E0157A"/>
    <w:rsid w:val="00E1036C"/>
    <w:rsid w:val="00E167D1"/>
    <w:rsid w:val="00E20AEA"/>
    <w:rsid w:val="00E21FC5"/>
    <w:rsid w:val="00E24B73"/>
    <w:rsid w:val="00E25E12"/>
    <w:rsid w:val="00E30EEC"/>
    <w:rsid w:val="00E43E33"/>
    <w:rsid w:val="00E44C93"/>
    <w:rsid w:val="00E50035"/>
    <w:rsid w:val="00E52158"/>
    <w:rsid w:val="00E61CE7"/>
    <w:rsid w:val="00E6226E"/>
    <w:rsid w:val="00E80A06"/>
    <w:rsid w:val="00E820AF"/>
    <w:rsid w:val="00E83DF6"/>
    <w:rsid w:val="00E83E7F"/>
    <w:rsid w:val="00EC26CF"/>
    <w:rsid w:val="00EC79B5"/>
    <w:rsid w:val="00EC7E49"/>
    <w:rsid w:val="00ED0156"/>
    <w:rsid w:val="00EE140E"/>
    <w:rsid w:val="00EE1B02"/>
    <w:rsid w:val="00EE6469"/>
    <w:rsid w:val="00EF07CE"/>
    <w:rsid w:val="00EF0A24"/>
    <w:rsid w:val="00EF2847"/>
    <w:rsid w:val="00EF5B8B"/>
    <w:rsid w:val="00F03DF2"/>
    <w:rsid w:val="00F05BD9"/>
    <w:rsid w:val="00F05CBF"/>
    <w:rsid w:val="00F079FF"/>
    <w:rsid w:val="00F41D74"/>
    <w:rsid w:val="00F46ACF"/>
    <w:rsid w:val="00F507B3"/>
    <w:rsid w:val="00F564FC"/>
    <w:rsid w:val="00F812E1"/>
    <w:rsid w:val="00F827D3"/>
    <w:rsid w:val="00F8672D"/>
    <w:rsid w:val="00F9586F"/>
    <w:rsid w:val="00F95922"/>
    <w:rsid w:val="00F9691E"/>
    <w:rsid w:val="00FC6DAC"/>
    <w:rsid w:val="00FD1BF2"/>
    <w:rsid w:val="00FE2492"/>
    <w:rsid w:val="00FE2777"/>
    <w:rsid w:val="00FF3C35"/>
    <w:rsid w:val="08FD0245"/>
    <w:rsid w:val="16DF1929"/>
    <w:rsid w:val="179C0E4C"/>
    <w:rsid w:val="18927937"/>
    <w:rsid w:val="1D3B50DF"/>
    <w:rsid w:val="2B0A138B"/>
    <w:rsid w:val="2BA25A34"/>
    <w:rsid w:val="2F8255FD"/>
    <w:rsid w:val="39246F90"/>
    <w:rsid w:val="3B644BF8"/>
    <w:rsid w:val="467765B5"/>
    <w:rsid w:val="52C83145"/>
    <w:rsid w:val="59A54A8E"/>
    <w:rsid w:val="60EC2109"/>
    <w:rsid w:val="65C35260"/>
    <w:rsid w:val="6D424CF0"/>
    <w:rsid w:val="6E0869B7"/>
    <w:rsid w:val="710D119F"/>
    <w:rsid w:val="753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59552"/>
  <w15:docId w15:val="{596A4437-7432-4CBB-B121-BBB276C7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a">
    <w:name w:val="脚注文本 字符"/>
    <w:basedOn w:val="a0"/>
    <w:link w:val="a9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9C12F2-D8F0-4FC1-AA69-1893D51C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A</cp:lastModifiedBy>
  <cp:revision>55</cp:revision>
  <cp:lastPrinted>2023-09-08T01:28:00Z</cp:lastPrinted>
  <dcterms:created xsi:type="dcterms:W3CDTF">2020-07-31T00:36:00Z</dcterms:created>
  <dcterms:modified xsi:type="dcterms:W3CDTF">2024-02-23T04:12:00Z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